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D06" w:rsidRPr="009D54E9" w:rsidRDefault="00BC1D06" w:rsidP="00BC1D06">
      <w:pPr>
        <w:ind w:left="4956" w:firstLine="708"/>
        <w:jc w:val="both"/>
        <w:rPr>
          <w:sz w:val="26"/>
          <w:szCs w:val="26"/>
        </w:rPr>
      </w:pPr>
      <w:bookmarkStart w:id="0" w:name="_GoBack"/>
      <w:bookmarkEnd w:id="0"/>
      <w:r w:rsidRPr="009D54E9">
        <w:rPr>
          <w:sz w:val="26"/>
          <w:szCs w:val="26"/>
        </w:rPr>
        <w:t xml:space="preserve">Приложение к приказу </w:t>
      </w:r>
    </w:p>
    <w:p w:rsidR="00BC1D06" w:rsidRPr="009D54E9" w:rsidRDefault="00BC1D06" w:rsidP="00BC1D06">
      <w:pPr>
        <w:ind w:left="4956" w:firstLine="708"/>
        <w:jc w:val="both"/>
        <w:rPr>
          <w:sz w:val="26"/>
          <w:szCs w:val="26"/>
        </w:rPr>
      </w:pPr>
      <w:r w:rsidRPr="009D54E9">
        <w:rPr>
          <w:sz w:val="26"/>
          <w:szCs w:val="26"/>
        </w:rPr>
        <w:t>ОАО «Облоптторг»</w:t>
      </w:r>
    </w:p>
    <w:p w:rsidR="00BC1D06" w:rsidRPr="009D54E9" w:rsidRDefault="00BC1D06" w:rsidP="00BC1D06">
      <w:pPr>
        <w:ind w:left="4956" w:firstLine="708"/>
        <w:jc w:val="both"/>
        <w:rPr>
          <w:sz w:val="26"/>
          <w:szCs w:val="26"/>
        </w:rPr>
      </w:pPr>
      <w:r w:rsidRPr="009D54E9">
        <w:rPr>
          <w:sz w:val="26"/>
          <w:szCs w:val="26"/>
        </w:rPr>
        <w:t xml:space="preserve">от </w:t>
      </w:r>
      <w:r>
        <w:rPr>
          <w:sz w:val="26"/>
          <w:szCs w:val="26"/>
        </w:rPr>
        <w:t>17.11.2021</w:t>
      </w:r>
      <w:r w:rsidRPr="009D54E9">
        <w:rPr>
          <w:sz w:val="26"/>
          <w:szCs w:val="26"/>
        </w:rPr>
        <w:t xml:space="preserve">   № </w:t>
      </w:r>
      <w:r>
        <w:rPr>
          <w:sz w:val="26"/>
          <w:szCs w:val="26"/>
        </w:rPr>
        <w:t>111</w:t>
      </w:r>
    </w:p>
    <w:p w:rsidR="00BC1D06" w:rsidRPr="009D54E9" w:rsidRDefault="00BC1D06" w:rsidP="00BC1D06">
      <w:pPr>
        <w:jc w:val="right"/>
        <w:rPr>
          <w:sz w:val="26"/>
          <w:szCs w:val="26"/>
        </w:rPr>
      </w:pPr>
    </w:p>
    <w:p w:rsidR="00BC1D06" w:rsidRDefault="00BC1D06" w:rsidP="00BC1D06">
      <w:pPr>
        <w:jc w:val="center"/>
        <w:rPr>
          <w:sz w:val="26"/>
          <w:szCs w:val="26"/>
        </w:rPr>
      </w:pPr>
    </w:p>
    <w:p w:rsidR="00BC1D06" w:rsidRPr="009D54E9" w:rsidRDefault="00BC1D06" w:rsidP="00BC1D06">
      <w:pPr>
        <w:jc w:val="center"/>
        <w:rPr>
          <w:sz w:val="26"/>
          <w:szCs w:val="26"/>
        </w:rPr>
      </w:pPr>
      <w:r w:rsidRPr="009D54E9">
        <w:rPr>
          <w:sz w:val="26"/>
          <w:szCs w:val="26"/>
        </w:rPr>
        <w:t>Изменение №1</w:t>
      </w:r>
    </w:p>
    <w:p w:rsidR="00BC1D06" w:rsidRPr="009D54E9" w:rsidRDefault="00BC1D06" w:rsidP="00BC1D06">
      <w:pPr>
        <w:jc w:val="center"/>
        <w:rPr>
          <w:sz w:val="26"/>
          <w:szCs w:val="26"/>
        </w:rPr>
      </w:pPr>
      <w:r w:rsidRPr="009D54E9">
        <w:rPr>
          <w:sz w:val="26"/>
          <w:szCs w:val="26"/>
        </w:rPr>
        <w:t>к Порядку закупок товаров (работ, услуг)</w:t>
      </w:r>
    </w:p>
    <w:p w:rsidR="00BC1D06" w:rsidRPr="009D54E9" w:rsidRDefault="00BC1D06" w:rsidP="00BC1D06">
      <w:pPr>
        <w:jc w:val="center"/>
        <w:rPr>
          <w:sz w:val="26"/>
          <w:szCs w:val="26"/>
        </w:rPr>
      </w:pPr>
      <w:r w:rsidRPr="009D54E9">
        <w:rPr>
          <w:sz w:val="26"/>
          <w:szCs w:val="26"/>
        </w:rPr>
        <w:t>за счет собственных средств ОАО «Облоптторг»</w:t>
      </w:r>
    </w:p>
    <w:p w:rsidR="00BC1D06" w:rsidRPr="009D54E9" w:rsidRDefault="00BC1D06" w:rsidP="00BC1D06">
      <w:pPr>
        <w:jc w:val="both"/>
        <w:rPr>
          <w:sz w:val="26"/>
          <w:szCs w:val="26"/>
        </w:rPr>
      </w:pPr>
    </w:p>
    <w:p w:rsidR="00BC1D06" w:rsidRPr="009D54E9" w:rsidRDefault="00BC1D06" w:rsidP="00BC1D06">
      <w:pPr>
        <w:ind w:firstLine="708"/>
        <w:jc w:val="both"/>
        <w:rPr>
          <w:sz w:val="26"/>
          <w:szCs w:val="26"/>
        </w:rPr>
      </w:pPr>
      <w:r w:rsidRPr="009D54E9">
        <w:rPr>
          <w:sz w:val="26"/>
          <w:szCs w:val="26"/>
        </w:rPr>
        <w:t>В соответствии с решением Гомельского областного Совета депутатов от 22.09.2021 №280 в Порядок закупок товаров (работ, услуг) за счет собственных средств ОАО «Облоптторг» (далее – Порядок) внесены следующие изменения:</w:t>
      </w:r>
    </w:p>
    <w:p w:rsidR="00BC1D06" w:rsidRPr="009D54E9" w:rsidRDefault="00BC1D06" w:rsidP="00BC1D06">
      <w:pPr>
        <w:ind w:firstLine="708"/>
        <w:jc w:val="both"/>
        <w:rPr>
          <w:sz w:val="26"/>
          <w:szCs w:val="26"/>
        </w:rPr>
      </w:pPr>
      <w:r w:rsidRPr="009D54E9">
        <w:rPr>
          <w:sz w:val="26"/>
          <w:szCs w:val="26"/>
        </w:rPr>
        <w:t xml:space="preserve">1. </w:t>
      </w:r>
      <w:r w:rsidRPr="00D51D71">
        <w:rPr>
          <w:b/>
          <w:i/>
          <w:sz w:val="26"/>
          <w:szCs w:val="26"/>
          <w:u w:val="single"/>
        </w:rPr>
        <w:t xml:space="preserve">Дополнить пункт 4 статьи 3 части </w:t>
      </w:r>
      <w:r w:rsidRPr="00D51D71">
        <w:rPr>
          <w:b/>
          <w:i/>
          <w:sz w:val="26"/>
          <w:szCs w:val="26"/>
          <w:u w:val="single"/>
          <w:lang w:val="en-US"/>
        </w:rPr>
        <w:t>III</w:t>
      </w:r>
      <w:r w:rsidRPr="00D51D71">
        <w:rPr>
          <w:b/>
          <w:i/>
          <w:sz w:val="26"/>
          <w:szCs w:val="26"/>
          <w:u w:val="single"/>
        </w:rPr>
        <w:t xml:space="preserve"> подпунктом следующего содержания:</w:t>
      </w:r>
    </w:p>
    <w:p w:rsidR="00BC1D06" w:rsidRPr="009D54E9" w:rsidRDefault="00BC1D06" w:rsidP="00BC1D06">
      <w:pPr>
        <w:ind w:firstLine="708"/>
        <w:jc w:val="both"/>
        <w:rPr>
          <w:sz w:val="26"/>
          <w:szCs w:val="26"/>
        </w:rPr>
      </w:pPr>
      <w:r w:rsidRPr="009D54E9">
        <w:rPr>
          <w:sz w:val="26"/>
          <w:szCs w:val="26"/>
        </w:rPr>
        <w:t>«Порядок закупок за счет собственных средств, в том числе изменения в него, размещается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 (далее - информационная система "Тендеры") в течение трех рабочих дней после его утверждения»</w:t>
      </w:r>
    </w:p>
    <w:p w:rsidR="00BC1D06" w:rsidRPr="009D54E9" w:rsidRDefault="00BC1D06" w:rsidP="00BC1D06">
      <w:pPr>
        <w:ind w:firstLine="708"/>
        <w:jc w:val="both"/>
        <w:rPr>
          <w:sz w:val="26"/>
          <w:szCs w:val="26"/>
        </w:rPr>
      </w:pPr>
      <w:r>
        <w:rPr>
          <w:sz w:val="26"/>
          <w:szCs w:val="26"/>
        </w:rPr>
        <w:t xml:space="preserve">2. </w:t>
      </w:r>
      <w:r w:rsidRPr="00D51D71">
        <w:rPr>
          <w:b/>
          <w:i/>
          <w:sz w:val="26"/>
          <w:szCs w:val="26"/>
          <w:u w:val="single"/>
        </w:rPr>
        <w:t xml:space="preserve">Подпункт 1 пункта 1 статьи 3 части </w:t>
      </w:r>
      <w:r w:rsidRPr="00D51D71">
        <w:rPr>
          <w:b/>
          <w:i/>
          <w:sz w:val="26"/>
          <w:szCs w:val="26"/>
          <w:u w:val="single"/>
          <w:lang w:val="en-US"/>
        </w:rPr>
        <w:t>II</w:t>
      </w:r>
      <w:r w:rsidRPr="00D51D71">
        <w:rPr>
          <w:b/>
          <w:i/>
          <w:sz w:val="26"/>
          <w:szCs w:val="26"/>
          <w:u w:val="single"/>
        </w:rPr>
        <w:t xml:space="preserve"> изложить в новой редакции:</w:t>
      </w:r>
    </w:p>
    <w:p w:rsidR="00BC1D06" w:rsidRPr="009D54E9" w:rsidRDefault="00BC1D06" w:rsidP="00BC1D06">
      <w:pPr>
        <w:ind w:firstLine="708"/>
        <w:jc w:val="both"/>
        <w:rPr>
          <w:sz w:val="26"/>
          <w:szCs w:val="26"/>
        </w:rPr>
      </w:pPr>
      <w:r w:rsidRPr="009D54E9">
        <w:rPr>
          <w:sz w:val="26"/>
          <w:szCs w:val="26"/>
        </w:rPr>
        <w:t>«</w:t>
      </w:r>
      <w:r>
        <w:rPr>
          <w:sz w:val="26"/>
          <w:szCs w:val="26"/>
        </w:rPr>
        <w:t>1. П</w:t>
      </w:r>
      <w:r w:rsidRPr="009D54E9">
        <w:rPr>
          <w:sz w:val="26"/>
          <w:szCs w:val="26"/>
        </w:rPr>
        <w:t>од процедурой закупки из одного источника понимается способ выбора поставщика (подрядчика, исполнителя), при котором организация предлагает заключить договор на закупку только одному поставщику (подрядчику, исполнителю) на основании результатов изучения конъюнктуры рынка, за исключением случая, указанных в законодательстве.»</w:t>
      </w:r>
    </w:p>
    <w:p w:rsidR="00BC1D06" w:rsidRPr="009D54E9" w:rsidRDefault="00BC1D06" w:rsidP="00BC1D06">
      <w:pPr>
        <w:ind w:firstLine="708"/>
        <w:jc w:val="both"/>
        <w:rPr>
          <w:sz w:val="26"/>
          <w:szCs w:val="26"/>
        </w:rPr>
      </w:pPr>
      <w:r w:rsidRPr="009D54E9">
        <w:rPr>
          <w:sz w:val="26"/>
          <w:szCs w:val="26"/>
        </w:rPr>
        <w:t xml:space="preserve">3. </w:t>
      </w:r>
      <w:r w:rsidRPr="00D51D71">
        <w:rPr>
          <w:b/>
          <w:i/>
          <w:sz w:val="26"/>
          <w:szCs w:val="26"/>
          <w:u w:val="single"/>
        </w:rPr>
        <w:t xml:space="preserve">Дополнить статью 3 части </w:t>
      </w:r>
      <w:r w:rsidRPr="00D51D71">
        <w:rPr>
          <w:b/>
          <w:i/>
          <w:sz w:val="26"/>
          <w:szCs w:val="26"/>
          <w:u w:val="single"/>
          <w:lang w:val="en-US"/>
        </w:rPr>
        <w:t>II</w:t>
      </w:r>
      <w:r w:rsidRPr="00D51D71">
        <w:rPr>
          <w:b/>
          <w:i/>
          <w:sz w:val="26"/>
          <w:szCs w:val="26"/>
          <w:u w:val="single"/>
        </w:rPr>
        <w:t xml:space="preserve"> пунктом 3 следующего содержания:</w:t>
      </w:r>
    </w:p>
    <w:p w:rsidR="00BC1D06" w:rsidRPr="009D54E9" w:rsidRDefault="00BC1D06" w:rsidP="00BC1D06">
      <w:pPr>
        <w:ind w:firstLine="708"/>
        <w:jc w:val="both"/>
        <w:rPr>
          <w:sz w:val="26"/>
          <w:szCs w:val="26"/>
        </w:rPr>
      </w:pPr>
      <w:r w:rsidRPr="009D54E9">
        <w:rPr>
          <w:sz w:val="26"/>
          <w:szCs w:val="26"/>
        </w:rPr>
        <w:t>«</w:t>
      </w:r>
      <w:r>
        <w:rPr>
          <w:sz w:val="26"/>
          <w:szCs w:val="26"/>
        </w:rPr>
        <w:t xml:space="preserve">3. </w:t>
      </w:r>
      <w:r w:rsidRPr="009D54E9">
        <w:rPr>
          <w:sz w:val="26"/>
          <w:szCs w:val="26"/>
        </w:rPr>
        <w:t>Решение об экономической нецелесообразности или невозможности осуществления закупки с применением процедуры закупки из одного источника у производителей или их сбытовых организаций (официальных торговых представителей) принимается организацией на основании результатов изучения конъюнктуры рынка и оформляется в виде справки, подписанной уполномоченным лицом организации, либо протокола комиссии, создаваемой для проведения процедур закупок, содержащих обоснование такой нецелесообразности или невозможности»</w:t>
      </w:r>
    </w:p>
    <w:p w:rsidR="00BC1D06" w:rsidRPr="009D54E9" w:rsidRDefault="00BC1D06" w:rsidP="00BC1D06">
      <w:pPr>
        <w:ind w:firstLine="708"/>
        <w:jc w:val="both"/>
        <w:rPr>
          <w:sz w:val="26"/>
          <w:szCs w:val="26"/>
        </w:rPr>
      </w:pPr>
      <w:r w:rsidRPr="009D54E9">
        <w:rPr>
          <w:sz w:val="26"/>
          <w:szCs w:val="26"/>
        </w:rPr>
        <w:t xml:space="preserve">4. </w:t>
      </w:r>
      <w:r w:rsidRPr="00D51D71">
        <w:rPr>
          <w:b/>
          <w:i/>
          <w:sz w:val="26"/>
          <w:szCs w:val="26"/>
          <w:u w:val="single"/>
        </w:rPr>
        <w:t xml:space="preserve">Дополнить статью 3 части </w:t>
      </w:r>
      <w:r w:rsidRPr="00D51D71">
        <w:rPr>
          <w:b/>
          <w:i/>
          <w:sz w:val="26"/>
          <w:szCs w:val="26"/>
          <w:u w:val="single"/>
          <w:lang w:val="en-US"/>
        </w:rPr>
        <w:t>II</w:t>
      </w:r>
      <w:r w:rsidRPr="00D51D71">
        <w:rPr>
          <w:b/>
          <w:i/>
          <w:sz w:val="26"/>
          <w:szCs w:val="26"/>
          <w:u w:val="single"/>
        </w:rPr>
        <w:t xml:space="preserve"> пунктом 4 следующего содержания:</w:t>
      </w:r>
    </w:p>
    <w:p w:rsidR="00BC1D06" w:rsidRPr="009D54E9" w:rsidRDefault="00BC1D06" w:rsidP="00BC1D06">
      <w:pPr>
        <w:jc w:val="both"/>
        <w:rPr>
          <w:sz w:val="26"/>
          <w:szCs w:val="26"/>
        </w:rPr>
      </w:pPr>
      <w:r w:rsidRPr="009D54E9">
        <w:rPr>
          <w:sz w:val="26"/>
          <w:szCs w:val="26"/>
        </w:rPr>
        <w:t xml:space="preserve"> </w:t>
      </w:r>
      <w:r>
        <w:rPr>
          <w:sz w:val="26"/>
          <w:szCs w:val="26"/>
        </w:rPr>
        <w:tab/>
      </w:r>
      <w:r w:rsidRPr="009D54E9">
        <w:rPr>
          <w:sz w:val="26"/>
          <w:szCs w:val="26"/>
        </w:rPr>
        <w:t>«</w:t>
      </w:r>
      <w:r>
        <w:rPr>
          <w:sz w:val="26"/>
          <w:szCs w:val="26"/>
        </w:rPr>
        <w:t xml:space="preserve">4. </w:t>
      </w:r>
      <w:r w:rsidRPr="009D54E9">
        <w:rPr>
          <w:sz w:val="26"/>
          <w:szCs w:val="26"/>
        </w:rPr>
        <w:t>При изучении конъюнктуры рынка обязательным является направление организацией запросов в адрес отечественных производителей (при их наличии), в том числе организаций, входящих с организацией в состав одного холдинга, государственного объединения. Под отечественными производителями понимаются производящие товары, выполняющие работы или оказывающие услуги юридические лица Республики Беларусь и физические лица - граждане Республики Беларусь, иностранные граждане и лица без гражданства, в том числе являющиеся индивидуальными предпринимателями, постоянно проживающие в Республике Беларусь.»</w:t>
      </w:r>
    </w:p>
    <w:p w:rsidR="00BC1D06" w:rsidRPr="009D54E9" w:rsidRDefault="00BC1D06" w:rsidP="00BC1D06">
      <w:pPr>
        <w:ind w:firstLine="708"/>
        <w:jc w:val="both"/>
        <w:rPr>
          <w:sz w:val="26"/>
          <w:szCs w:val="26"/>
        </w:rPr>
      </w:pPr>
      <w:r>
        <w:rPr>
          <w:sz w:val="26"/>
          <w:szCs w:val="26"/>
        </w:rPr>
        <w:t xml:space="preserve">5. </w:t>
      </w:r>
      <w:r w:rsidRPr="00D51D71">
        <w:rPr>
          <w:b/>
          <w:i/>
          <w:sz w:val="26"/>
          <w:szCs w:val="26"/>
          <w:u w:val="single"/>
        </w:rPr>
        <w:t xml:space="preserve">Пункт 3 статьи 9 части </w:t>
      </w:r>
      <w:r w:rsidRPr="00D51D71">
        <w:rPr>
          <w:b/>
          <w:i/>
          <w:sz w:val="26"/>
          <w:szCs w:val="26"/>
          <w:u w:val="single"/>
          <w:lang w:val="en-US"/>
        </w:rPr>
        <w:t>I</w:t>
      </w:r>
      <w:r w:rsidRPr="00D51D71">
        <w:rPr>
          <w:b/>
          <w:i/>
          <w:sz w:val="26"/>
          <w:szCs w:val="26"/>
          <w:u w:val="single"/>
        </w:rPr>
        <w:t xml:space="preserve"> изложить в новой редакции:</w:t>
      </w:r>
    </w:p>
    <w:p w:rsidR="00BC1D06" w:rsidRPr="009D54E9" w:rsidRDefault="00BC1D06" w:rsidP="00BC1D06">
      <w:pPr>
        <w:ind w:firstLine="708"/>
        <w:jc w:val="both"/>
        <w:rPr>
          <w:sz w:val="26"/>
          <w:szCs w:val="26"/>
        </w:rPr>
      </w:pPr>
      <w:r w:rsidRPr="009D54E9">
        <w:rPr>
          <w:sz w:val="26"/>
          <w:szCs w:val="26"/>
        </w:rPr>
        <w:t>«</w:t>
      </w:r>
      <w:r>
        <w:rPr>
          <w:sz w:val="26"/>
          <w:szCs w:val="26"/>
        </w:rPr>
        <w:t xml:space="preserve">3. </w:t>
      </w:r>
      <w:r w:rsidRPr="009D54E9">
        <w:rPr>
          <w:sz w:val="26"/>
          <w:szCs w:val="26"/>
        </w:rPr>
        <w:t xml:space="preserve">Комиссия, уполномоченный работник дополнительно направляют приглашения к участию в конкурентной процедуре закупки производителям, включенным в Регистр производителей товаров (работ, услуг) и их сбытовых </w:t>
      </w:r>
      <w:r w:rsidRPr="009D54E9">
        <w:rPr>
          <w:sz w:val="26"/>
          <w:szCs w:val="26"/>
        </w:rPr>
        <w:lastRenderedPageBreak/>
        <w:t>организаций (официальных торговых представителей), в количестве не менее десяти (при их наличии), в том числе организациям, входящим с организацией в состав одного холдинга, государственного объединения».</w:t>
      </w:r>
    </w:p>
    <w:p w:rsidR="00BC1D06" w:rsidRPr="00D51D71" w:rsidRDefault="00BC1D06" w:rsidP="00BC1D06">
      <w:pPr>
        <w:ind w:firstLine="708"/>
        <w:jc w:val="both"/>
        <w:rPr>
          <w:b/>
          <w:i/>
          <w:sz w:val="26"/>
          <w:szCs w:val="26"/>
          <w:u w:val="single"/>
        </w:rPr>
      </w:pPr>
      <w:r w:rsidRPr="009D54E9">
        <w:rPr>
          <w:sz w:val="26"/>
          <w:szCs w:val="26"/>
        </w:rPr>
        <w:t xml:space="preserve">6. </w:t>
      </w:r>
      <w:r w:rsidRPr="00D51D71">
        <w:rPr>
          <w:b/>
          <w:i/>
          <w:sz w:val="26"/>
          <w:szCs w:val="26"/>
          <w:u w:val="single"/>
        </w:rPr>
        <w:t xml:space="preserve">Абзац 13 подпункта 1 пункта 2 статьи 10 части </w:t>
      </w:r>
      <w:r w:rsidRPr="00D51D71">
        <w:rPr>
          <w:b/>
          <w:i/>
          <w:sz w:val="26"/>
          <w:szCs w:val="26"/>
          <w:u w:val="single"/>
          <w:lang w:val="en-US"/>
        </w:rPr>
        <w:t>I</w:t>
      </w:r>
      <w:r w:rsidRPr="00D51D71">
        <w:rPr>
          <w:b/>
          <w:i/>
          <w:sz w:val="26"/>
          <w:szCs w:val="26"/>
          <w:u w:val="single"/>
        </w:rPr>
        <w:t xml:space="preserve"> изложить в новой редакции:</w:t>
      </w:r>
    </w:p>
    <w:p w:rsidR="00BC1D06" w:rsidRPr="009D54E9" w:rsidRDefault="00BC1D06" w:rsidP="00BC1D06">
      <w:pPr>
        <w:ind w:firstLine="708"/>
        <w:jc w:val="both"/>
        <w:rPr>
          <w:sz w:val="26"/>
          <w:szCs w:val="26"/>
        </w:rPr>
      </w:pPr>
      <w:r w:rsidRPr="009D54E9">
        <w:rPr>
          <w:sz w:val="26"/>
          <w:szCs w:val="26"/>
        </w:rPr>
        <w:t>«</w:t>
      </w:r>
      <w:r>
        <w:rPr>
          <w:sz w:val="26"/>
          <w:szCs w:val="26"/>
        </w:rPr>
        <w:t xml:space="preserve">- </w:t>
      </w:r>
      <w:r w:rsidRPr="009D54E9">
        <w:rPr>
          <w:sz w:val="26"/>
          <w:szCs w:val="26"/>
        </w:rPr>
        <w:t>условия применения преференциальной поправки (в случаях, когда ее применение определено особенностями осуществления закупок за счет собственных средств в соответствии с законодательством).»</w:t>
      </w:r>
    </w:p>
    <w:p w:rsidR="00BC1D06" w:rsidRPr="00D51D71" w:rsidRDefault="00BC1D06" w:rsidP="00BC1D06">
      <w:pPr>
        <w:ind w:firstLine="708"/>
        <w:jc w:val="both"/>
        <w:rPr>
          <w:b/>
          <w:i/>
          <w:sz w:val="26"/>
          <w:szCs w:val="26"/>
          <w:u w:val="single"/>
        </w:rPr>
      </w:pPr>
      <w:r w:rsidRPr="009D54E9">
        <w:rPr>
          <w:sz w:val="26"/>
          <w:szCs w:val="26"/>
        </w:rPr>
        <w:t xml:space="preserve">7.  </w:t>
      </w:r>
      <w:r w:rsidRPr="00D51D71">
        <w:rPr>
          <w:b/>
          <w:i/>
          <w:sz w:val="26"/>
          <w:szCs w:val="26"/>
          <w:u w:val="single"/>
        </w:rPr>
        <w:t xml:space="preserve">Исключить п.12, п.13, п.14 статьи 2 части </w:t>
      </w:r>
      <w:r w:rsidRPr="00D51D71">
        <w:rPr>
          <w:b/>
          <w:i/>
          <w:sz w:val="26"/>
          <w:szCs w:val="26"/>
          <w:u w:val="single"/>
          <w:lang w:val="en-US"/>
        </w:rPr>
        <w:t>I</w:t>
      </w:r>
      <w:r w:rsidRPr="00D51D71">
        <w:rPr>
          <w:b/>
          <w:i/>
          <w:sz w:val="26"/>
          <w:szCs w:val="26"/>
          <w:u w:val="single"/>
        </w:rPr>
        <w:t>.</w:t>
      </w:r>
    </w:p>
    <w:p w:rsidR="00BC1D06" w:rsidRPr="009D54E9" w:rsidRDefault="00BC1D06" w:rsidP="00BC1D06">
      <w:pPr>
        <w:ind w:firstLine="708"/>
        <w:jc w:val="both"/>
        <w:rPr>
          <w:sz w:val="26"/>
          <w:szCs w:val="26"/>
        </w:rPr>
      </w:pPr>
      <w:r w:rsidRPr="009D54E9">
        <w:rPr>
          <w:sz w:val="26"/>
          <w:szCs w:val="26"/>
        </w:rPr>
        <w:t xml:space="preserve">8.  </w:t>
      </w:r>
      <w:r w:rsidRPr="00D51D71">
        <w:rPr>
          <w:b/>
          <w:i/>
          <w:sz w:val="26"/>
          <w:szCs w:val="26"/>
          <w:u w:val="single"/>
        </w:rPr>
        <w:t xml:space="preserve">Пункт 1 статьи 5 части </w:t>
      </w:r>
      <w:r w:rsidRPr="00D51D71">
        <w:rPr>
          <w:b/>
          <w:i/>
          <w:sz w:val="26"/>
          <w:szCs w:val="26"/>
          <w:u w:val="single"/>
          <w:lang w:val="en-US"/>
        </w:rPr>
        <w:t>I</w:t>
      </w:r>
      <w:r w:rsidRPr="00D51D71">
        <w:rPr>
          <w:b/>
          <w:i/>
          <w:sz w:val="26"/>
          <w:szCs w:val="26"/>
          <w:u w:val="single"/>
        </w:rPr>
        <w:t xml:space="preserve"> дополнить абзацем следующего содержания:</w:t>
      </w:r>
    </w:p>
    <w:p w:rsidR="00BC1D06" w:rsidRPr="009D54E9" w:rsidRDefault="00BC1D06" w:rsidP="00BC1D06">
      <w:pPr>
        <w:ind w:firstLine="708"/>
        <w:jc w:val="both"/>
        <w:rPr>
          <w:sz w:val="26"/>
          <w:szCs w:val="26"/>
        </w:rPr>
      </w:pPr>
      <w:r w:rsidRPr="009D54E9">
        <w:rPr>
          <w:sz w:val="26"/>
          <w:szCs w:val="26"/>
        </w:rPr>
        <w:t>«</w:t>
      </w:r>
      <w:r>
        <w:rPr>
          <w:sz w:val="26"/>
          <w:szCs w:val="26"/>
        </w:rPr>
        <w:t xml:space="preserve">- </w:t>
      </w:r>
      <w:r w:rsidRPr="009D54E9">
        <w:rPr>
          <w:sz w:val="26"/>
          <w:szCs w:val="26"/>
        </w:rPr>
        <w:t>наименование и местонахождение каждого участника с указанием цен их предложений, в том числе участников, предложения которых отклонены, с указанием причин отклонения (за исключением случаев проведения электронного аукциона)»</w:t>
      </w:r>
    </w:p>
    <w:p w:rsidR="00BC1D06" w:rsidRDefault="00BC1D06" w:rsidP="00BC1D06">
      <w:pPr>
        <w:ind w:firstLine="708"/>
        <w:jc w:val="both"/>
        <w:rPr>
          <w:sz w:val="26"/>
          <w:szCs w:val="26"/>
        </w:rPr>
      </w:pPr>
      <w:r w:rsidRPr="009D54E9">
        <w:rPr>
          <w:sz w:val="26"/>
          <w:szCs w:val="26"/>
        </w:rPr>
        <w:t>9</w:t>
      </w:r>
      <w:r>
        <w:rPr>
          <w:sz w:val="26"/>
          <w:szCs w:val="26"/>
        </w:rPr>
        <w:t>.</w:t>
      </w:r>
      <w:r w:rsidRPr="0038142E">
        <w:rPr>
          <w:sz w:val="26"/>
          <w:szCs w:val="26"/>
        </w:rPr>
        <w:t xml:space="preserve"> </w:t>
      </w:r>
      <w:r w:rsidRPr="00D51D71">
        <w:rPr>
          <w:b/>
          <w:i/>
          <w:sz w:val="26"/>
          <w:szCs w:val="26"/>
          <w:u w:val="single"/>
        </w:rPr>
        <w:t xml:space="preserve">Пункт 1 статьи 5 части </w:t>
      </w:r>
      <w:r w:rsidRPr="00D51D71">
        <w:rPr>
          <w:b/>
          <w:i/>
          <w:sz w:val="26"/>
          <w:szCs w:val="26"/>
          <w:u w:val="single"/>
          <w:lang w:val="en-US"/>
        </w:rPr>
        <w:t>I</w:t>
      </w:r>
      <w:r w:rsidRPr="00D51D71">
        <w:rPr>
          <w:b/>
          <w:i/>
          <w:sz w:val="26"/>
          <w:szCs w:val="26"/>
          <w:u w:val="single"/>
        </w:rPr>
        <w:t xml:space="preserve"> дополнить абзацем следующего содержания</w:t>
      </w:r>
      <w:r w:rsidRPr="009D54E9">
        <w:rPr>
          <w:sz w:val="26"/>
          <w:szCs w:val="26"/>
        </w:rPr>
        <w:t xml:space="preserve"> </w:t>
      </w:r>
    </w:p>
    <w:p w:rsidR="00BC1D06" w:rsidRPr="009D54E9" w:rsidRDefault="00BC1D06" w:rsidP="00BC1D06">
      <w:pPr>
        <w:ind w:firstLine="708"/>
        <w:jc w:val="both"/>
        <w:rPr>
          <w:sz w:val="26"/>
          <w:szCs w:val="26"/>
        </w:rPr>
      </w:pPr>
      <w:r w:rsidRPr="009D54E9">
        <w:rPr>
          <w:sz w:val="26"/>
          <w:szCs w:val="26"/>
        </w:rPr>
        <w:t>«</w:t>
      </w:r>
      <w:r>
        <w:rPr>
          <w:sz w:val="26"/>
          <w:szCs w:val="26"/>
        </w:rPr>
        <w:t>-</w:t>
      </w:r>
      <w:r w:rsidRPr="009D54E9">
        <w:rPr>
          <w:sz w:val="26"/>
          <w:szCs w:val="26"/>
        </w:rPr>
        <w:t xml:space="preserve"> в случае проведения электронного аукциона - регистрационные номера участников, допущенных к торгам, и участников, предложения которых отклонены, с указанием причин отклонения, а также наименование и местонахождение участников, сделавших последнюю и предпоследнюю ставки, с указанием величин сделанных ими ставок»</w:t>
      </w:r>
    </w:p>
    <w:p w:rsidR="00BC1D06" w:rsidRPr="00D51D71" w:rsidRDefault="00BC1D06" w:rsidP="00BC1D06">
      <w:pPr>
        <w:ind w:firstLine="708"/>
        <w:jc w:val="both"/>
        <w:rPr>
          <w:b/>
          <w:i/>
          <w:sz w:val="26"/>
          <w:szCs w:val="26"/>
          <w:u w:val="single"/>
        </w:rPr>
      </w:pPr>
      <w:r w:rsidRPr="009D54E9">
        <w:rPr>
          <w:sz w:val="26"/>
          <w:szCs w:val="26"/>
        </w:rPr>
        <w:t xml:space="preserve">10.  </w:t>
      </w:r>
      <w:r w:rsidRPr="00D51D71">
        <w:rPr>
          <w:b/>
          <w:i/>
          <w:sz w:val="26"/>
          <w:szCs w:val="26"/>
          <w:u w:val="single"/>
        </w:rPr>
        <w:t xml:space="preserve">Абзац 2 подпункта 1 пункта 15 статьи 2 части </w:t>
      </w:r>
      <w:r w:rsidRPr="00D51D71">
        <w:rPr>
          <w:b/>
          <w:i/>
          <w:sz w:val="26"/>
          <w:szCs w:val="26"/>
          <w:u w:val="single"/>
          <w:lang w:val="en-US"/>
        </w:rPr>
        <w:t>II</w:t>
      </w:r>
      <w:r w:rsidRPr="00D51D71">
        <w:rPr>
          <w:b/>
          <w:i/>
          <w:sz w:val="26"/>
          <w:szCs w:val="26"/>
          <w:u w:val="single"/>
        </w:rPr>
        <w:t xml:space="preserve"> изложить в новой редакции: </w:t>
      </w:r>
    </w:p>
    <w:p w:rsidR="00BC1D06" w:rsidRPr="009D54E9" w:rsidRDefault="00BC1D06" w:rsidP="00BC1D06">
      <w:pPr>
        <w:ind w:firstLine="708"/>
        <w:jc w:val="both"/>
        <w:rPr>
          <w:sz w:val="26"/>
          <w:szCs w:val="26"/>
        </w:rPr>
      </w:pPr>
      <w:r w:rsidRPr="009D54E9">
        <w:rPr>
          <w:sz w:val="26"/>
          <w:szCs w:val="26"/>
        </w:rPr>
        <w:t>«</w:t>
      </w:r>
      <w:r>
        <w:rPr>
          <w:sz w:val="26"/>
          <w:szCs w:val="26"/>
        </w:rPr>
        <w:t xml:space="preserve">- </w:t>
      </w:r>
      <w:r w:rsidRPr="009D54E9">
        <w:rPr>
          <w:sz w:val="26"/>
          <w:szCs w:val="26"/>
        </w:rPr>
        <w:t>в результате отклонения предложений их осталось менее двух, за исключением такого отклонения при рассмотрении вторых разделов предложений участников, сделавших последнюю и предпоследнюю ставки при проведении электронного аукциона»</w:t>
      </w:r>
    </w:p>
    <w:p w:rsidR="00BC1D06" w:rsidRPr="00D51D71" w:rsidRDefault="00BC1D06" w:rsidP="00BC1D06">
      <w:pPr>
        <w:ind w:firstLine="708"/>
        <w:jc w:val="both"/>
        <w:rPr>
          <w:b/>
          <w:i/>
          <w:sz w:val="26"/>
          <w:szCs w:val="26"/>
          <w:u w:val="single"/>
        </w:rPr>
      </w:pPr>
      <w:r w:rsidRPr="009D54E9">
        <w:rPr>
          <w:sz w:val="26"/>
          <w:szCs w:val="26"/>
        </w:rPr>
        <w:t>11</w:t>
      </w:r>
      <w:r>
        <w:rPr>
          <w:sz w:val="26"/>
          <w:szCs w:val="26"/>
        </w:rPr>
        <w:t>.</w:t>
      </w:r>
      <w:r w:rsidRPr="009D54E9">
        <w:rPr>
          <w:sz w:val="26"/>
          <w:szCs w:val="26"/>
        </w:rPr>
        <w:t xml:space="preserve"> </w:t>
      </w:r>
      <w:r w:rsidRPr="00D51D71">
        <w:rPr>
          <w:b/>
          <w:i/>
          <w:sz w:val="26"/>
          <w:szCs w:val="26"/>
          <w:u w:val="single"/>
        </w:rPr>
        <w:t xml:space="preserve">Абзац 4 подпункта 1 пункта 15 статьи 2 части </w:t>
      </w:r>
      <w:r w:rsidRPr="00D51D71">
        <w:rPr>
          <w:b/>
          <w:i/>
          <w:sz w:val="26"/>
          <w:szCs w:val="26"/>
          <w:u w:val="single"/>
          <w:lang w:val="en-US"/>
        </w:rPr>
        <w:t>II</w:t>
      </w:r>
      <w:r w:rsidRPr="00D51D71">
        <w:rPr>
          <w:b/>
          <w:i/>
          <w:sz w:val="26"/>
          <w:szCs w:val="26"/>
          <w:u w:val="single"/>
        </w:rPr>
        <w:t xml:space="preserve"> изложить в новой редакции: </w:t>
      </w:r>
    </w:p>
    <w:p w:rsidR="00BC1D06" w:rsidRPr="009D54E9" w:rsidRDefault="00BC1D06" w:rsidP="00BC1D06">
      <w:pPr>
        <w:ind w:firstLine="708"/>
        <w:jc w:val="both"/>
        <w:rPr>
          <w:sz w:val="26"/>
          <w:szCs w:val="26"/>
        </w:rPr>
      </w:pPr>
      <w:r w:rsidRPr="009D54E9">
        <w:rPr>
          <w:sz w:val="26"/>
          <w:szCs w:val="26"/>
        </w:rPr>
        <w:t>«</w:t>
      </w:r>
      <w:r>
        <w:rPr>
          <w:sz w:val="26"/>
          <w:szCs w:val="26"/>
        </w:rPr>
        <w:t xml:space="preserve">- </w:t>
      </w:r>
      <w:r w:rsidRPr="009D54E9">
        <w:rPr>
          <w:sz w:val="26"/>
          <w:szCs w:val="26"/>
        </w:rPr>
        <w:t>победитель процедуры закупки, в том числе определенный в соответствии с п.12 ст2 ч.1 настоящего порядка, не подписал договор на закупку;»</w:t>
      </w:r>
    </w:p>
    <w:p w:rsidR="00BC1D06" w:rsidRPr="00D51D71" w:rsidRDefault="00BC1D06" w:rsidP="00BC1D06">
      <w:pPr>
        <w:ind w:firstLine="708"/>
        <w:jc w:val="both"/>
        <w:rPr>
          <w:b/>
          <w:i/>
          <w:sz w:val="26"/>
          <w:szCs w:val="26"/>
          <w:u w:val="single"/>
        </w:rPr>
      </w:pPr>
      <w:r w:rsidRPr="009D54E9">
        <w:rPr>
          <w:sz w:val="26"/>
          <w:szCs w:val="26"/>
        </w:rPr>
        <w:t xml:space="preserve">12. </w:t>
      </w:r>
      <w:r w:rsidRPr="00D51D71">
        <w:rPr>
          <w:b/>
          <w:i/>
          <w:sz w:val="26"/>
          <w:szCs w:val="26"/>
          <w:u w:val="single"/>
        </w:rPr>
        <w:t>Дополнить статью 2 части I пунктом 12 следующего содержания:</w:t>
      </w:r>
    </w:p>
    <w:p w:rsidR="00BC1D06" w:rsidRDefault="00BC1D06" w:rsidP="00BC1D06">
      <w:pPr>
        <w:ind w:firstLine="708"/>
        <w:jc w:val="both"/>
        <w:rPr>
          <w:sz w:val="26"/>
          <w:szCs w:val="26"/>
        </w:rPr>
      </w:pPr>
      <w:r w:rsidRPr="009D54E9">
        <w:rPr>
          <w:sz w:val="26"/>
          <w:szCs w:val="26"/>
        </w:rPr>
        <w:t>«</w:t>
      </w:r>
      <w:r>
        <w:rPr>
          <w:sz w:val="26"/>
          <w:szCs w:val="26"/>
        </w:rPr>
        <w:t xml:space="preserve">12. </w:t>
      </w:r>
      <w:r w:rsidRPr="009D54E9">
        <w:rPr>
          <w:sz w:val="26"/>
          <w:szCs w:val="26"/>
        </w:rPr>
        <w:t>В случае, если участник-победитель уклонился от заключения договора, участником-победителем может быть признан участник, предложению которого присвоен порядковый номер 2 (второе место), или участник, сделавший предпоследнюю ставку при проведении электронного аукциона.»</w:t>
      </w:r>
    </w:p>
    <w:p w:rsidR="00BC1D06" w:rsidRPr="00D51D71" w:rsidRDefault="00BC1D06" w:rsidP="00BC1D06">
      <w:pPr>
        <w:ind w:firstLine="708"/>
        <w:jc w:val="both"/>
        <w:rPr>
          <w:b/>
          <w:i/>
          <w:sz w:val="26"/>
          <w:szCs w:val="26"/>
          <w:u w:val="single"/>
        </w:rPr>
      </w:pPr>
      <w:r>
        <w:rPr>
          <w:sz w:val="26"/>
          <w:szCs w:val="26"/>
        </w:rPr>
        <w:t xml:space="preserve">13. </w:t>
      </w:r>
      <w:r w:rsidRPr="00D51D71">
        <w:rPr>
          <w:b/>
          <w:i/>
          <w:sz w:val="26"/>
          <w:szCs w:val="26"/>
          <w:u w:val="single"/>
        </w:rPr>
        <w:t>Дополнить статью 10 части I пунктом 6 следующего содержания:</w:t>
      </w:r>
    </w:p>
    <w:p w:rsidR="00BC1D06" w:rsidRPr="00971A92" w:rsidRDefault="00BC1D06" w:rsidP="00BC1D06">
      <w:pPr>
        <w:ind w:firstLine="708"/>
        <w:jc w:val="both"/>
        <w:rPr>
          <w:sz w:val="26"/>
          <w:szCs w:val="26"/>
        </w:rPr>
      </w:pPr>
      <w:r w:rsidRPr="00971A92">
        <w:rPr>
          <w:sz w:val="26"/>
          <w:szCs w:val="26"/>
        </w:rPr>
        <w:t>«6. При закупке товаров, указанных в приложении 3-2к постановлению Совета Министров Республики Беларусь от 15 марта 2012 г. N 229, организация в течение календарного года обеспечивает минимальную долю закупок белорусских товаров, определенную в процентном отношении к объему закупок в натуральном выражении товаров, относящихся к соответствующему коду общегосударственного классификатора</w:t>
      </w:r>
      <w:r>
        <w:rPr>
          <w:sz w:val="26"/>
          <w:szCs w:val="26"/>
        </w:rPr>
        <w:t xml:space="preserve"> </w:t>
      </w:r>
      <w:r w:rsidRPr="00971A92">
        <w:rPr>
          <w:sz w:val="26"/>
          <w:szCs w:val="26"/>
        </w:rPr>
        <w:t>Республики Беларусь ОКРБ 007-2012 "Классификатор продукции по видам экономической деятельности" (далее - минимальная доля), за исключением случаев невозможности достижения минимальной доли.</w:t>
      </w:r>
    </w:p>
    <w:p w:rsidR="00BC1D06" w:rsidRPr="00971A92" w:rsidRDefault="00BC1D06" w:rsidP="00BC1D06">
      <w:pPr>
        <w:ind w:firstLine="708"/>
        <w:jc w:val="both"/>
        <w:rPr>
          <w:sz w:val="26"/>
          <w:szCs w:val="26"/>
        </w:rPr>
      </w:pPr>
      <w:r w:rsidRPr="00971A92">
        <w:rPr>
          <w:sz w:val="26"/>
          <w:szCs w:val="26"/>
        </w:rPr>
        <w:t>Размер минимальной доли определяется согласно приложению 3-2</w:t>
      </w:r>
      <w:r>
        <w:rPr>
          <w:sz w:val="26"/>
          <w:szCs w:val="26"/>
        </w:rPr>
        <w:t xml:space="preserve"> </w:t>
      </w:r>
      <w:r w:rsidRPr="00971A92">
        <w:rPr>
          <w:sz w:val="26"/>
          <w:szCs w:val="26"/>
        </w:rPr>
        <w:t>к постановлению Совета Министров Республики Беларусь от 15 марта 2012 г. N 229.</w:t>
      </w:r>
    </w:p>
    <w:p w:rsidR="00BC1D06" w:rsidRPr="00971A92" w:rsidRDefault="00BC1D06" w:rsidP="00BC1D06">
      <w:pPr>
        <w:jc w:val="both"/>
        <w:rPr>
          <w:sz w:val="26"/>
          <w:szCs w:val="26"/>
        </w:rPr>
      </w:pPr>
      <w:r w:rsidRPr="00971A92">
        <w:rPr>
          <w:sz w:val="26"/>
          <w:szCs w:val="26"/>
        </w:rPr>
        <w:lastRenderedPageBreak/>
        <w:t>Для оценки достижения минимальной доли документами, подтверждающими, что товар относится к белорусским товарам, являются:</w:t>
      </w:r>
    </w:p>
    <w:p w:rsidR="00BC1D06" w:rsidRPr="00971A92" w:rsidRDefault="00BC1D06" w:rsidP="00BC1D06">
      <w:pPr>
        <w:jc w:val="both"/>
        <w:rPr>
          <w:sz w:val="26"/>
          <w:szCs w:val="26"/>
        </w:rPr>
      </w:pPr>
      <w:r>
        <w:rPr>
          <w:sz w:val="26"/>
          <w:szCs w:val="26"/>
        </w:rPr>
        <w:t xml:space="preserve">- </w:t>
      </w:r>
      <w:r w:rsidRPr="00971A92">
        <w:rPr>
          <w:sz w:val="26"/>
          <w:szCs w:val="26"/>
        </w:rPr>
        <w:t>сертификат продукции собственного производства, выданный Белорусской торгово-промышленной палатой или ее унитарными предприятиями, либо его копия;</w:t>
      </w:r>
    </w:p>
    <w:p w:rsidR="00BC1D06" w:rsidRPr="00971A92" w:rsidRDefault="00BC1D06" w:rsidP="00BC1D06">
      <w:pPr>
        <w:jc w:val="both"/>
        <w:rPr>
          <w:sz w:val="26"/>
          <w:szCs w:val="26"/>
        </w:rPr>
      </w:pPr>
      <w:r>
        <w:rPr>
          <w:sz w:val="26"/>
          <w:szCs w:val="26"/>
        </w:rPr>
        <w:t xml:space="preserve">- </w:t>
      </w:r>
      <w:r w:rsidRPr="00971A92">
        <w:rPr>
          <w:sz w:val="26"/>
          <w:szCs w:val="26"/>
        </w:rPr>
        <w:t>выписка из евразийского реестра промышленных товаров государств - членов Евразийского экономического союза, полученная в соответствии с пунктом 24</w:t>
      </w:r>
      <w:r>
        <w:rPr>
          <w:sz w:val="26"/>
          <w:szCs w:val="26"/>
        </w:rPr>
        <w:t xml:space="preserve"> </w:t>
      </w:r>
      <w:r w:rsidRPr="00971A92">
        <w:rPr>
          <w:sz w:val="26"/>
          <w:szCs w:val="26"/>
        </w:rPr>
        <w:t>Правил определения страны происхождения отдельных видов товаров для целей государственных (муниципальных) закупок, утвержденных Решением Совета Евразийской экономической комиссии от 23 ноября 2020 г. N 105.</w:t>
      </w:r>
    </w:p>
    <w:p w:rsidR="00BC1D06" w:rsidRPr="00971A92" w:rsidRDefault="00BC1D06" w:rsidP="00BC1D06">
      <w:pPr>
        <w:ind w:firstLine="708"/>
        <w:jc w:val="both"/>
        <w:rPr>
          <w:sz w:val="26"/>
          <w:szCs w:val="26"/>
        </w:rPr>
      </w:pPr>
      <w:r w:rsidRPr="00971A92">
        <w:rPr>
          <w:sz w:val="26"/>
          <w:szCs w:val="26"/>
        </w:rPr>
        <w:t>В том числе при получении письменных ответов отечественных производителей о невозможности участия в закупке (невозможности производства и (или) поставки товаров с необходимыми характеристиками)</w:t>
      </w:r>
      <w:r>
        <w:rPr>
          <w:sz w:val="26"/>
          <w:szCs w:val="26"/>
        </w:rPr>
        <w:t>.</w:t>
      </w:r>
      <w:r w:rsidRPr="00971A92">
        <w:rPr>
          <w:sz w:val="26"/>
          <w:szCs w:val="26"/>
        </w:rPr>
        <w:t>»</w:t>
      </w:r>
    </w:p>
    <w:p w:rsidR="00BC1D06" w:rsidRDefault="00BC1D06" w:rsidP="00BC1D06">
      <w:pPr>
        <w:ind w:firstLine="708"/>
        <w:jc w:val="both"/>
        <w:rPr>
          <w:color w:val="000000"/>
          <w:sz w:val="26"/>
          <w:szCs w:val="26"/>
        </w:rPr>
      </w:pPr>
    </w:p>
    <w:p w:rsidR="00BC1D06" w:rsidRPr="00D51D71" w:rsidRDefault="00BC1D06" w:rsidP="00BC1D06">
      <w:pPr>
        <w:ind w:firstLine="708"/>
        <w:jc w:val="both"/>
        <w:rPr>
          <w:b/>
          <w:i/>
          <w:sz w:val="26"/>
          <w:szCs w:val="26"/>
          <w:u w:val="single"/>
        </w:rPr>
      </w:pPr>
      <w:r w:rsidRPr="00D51D71">
        <w:rPr>
          <w:color w:val="000000"/>
          <w:sz w:val="26"/>
          <w:szCs w:val="26"/>
        </w:rPr>
        <w:t>14.</w:t>
      </w:r>
      <w:r w:rsidRPr="00D51D71">
        <w:rPr>
          <w:b/>
          <w:i/>
          <w:color w:val="000000"/>
          <w:sz w:val="26"/>
          <w:szCs w:val="26"/>
          <w:u w:val="single"/>
        </w:rPr>
        <w:t xml:space="preserve"> Дополнить преамбулу статьи 2 </w:t>
      </w:r>
      <w:r w:rsidRPr="00D51D71">
        <w:rPr>
          <w:b/>
          <w:i/>
          <w:sz w:val="26"/>
          <w:szCs w:val="26"/>
          <w:u w:val="single"/>
        </w:rPr>
        <w:t>части I следующим содержанием:</w:t>
      </w:r>
    </w:p>
    <w:p w:rsidR="00BC1D06" w:rsidRPr="00D51D71" w:rsidRDefault="00BC1D06" w:rsidP="00BC1D06">
      <w:pPr>
        <w:ind w:firstLine="708"/>
        <w:jc w:val="both"/>
        <w:rPr>
          <w:sz w:val="26"/>
          <w:szCs w:val="26"/>
        </w:rPr>
      </w:pPr>
      <w:r w:rsidRPr="00D51D71">
        <w:rPr>
          <w:sz w:val="26"/>
          <w:szCs w:val="26"/>
        </w:rPr>
        <w:t>«Участником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и физических лиц, в том числе индивидуальных предпринимателей, включенных в реестр поставщиков (подрядчиков, исполнителей), временно не допускаемых к закупкам в соответствии с частью третьей подпункта 2.5 пункта 2постановления Совета Министров Республики Беларусь от 15 марта 2012 г. N 229, а также в случаях, установленных в части третьей настоящего подпункта, в целях соблюдения приоритетности закупок у производителей или их сбытовых организаций (официальных торговых представителей).»</w:t>
      </w:r>
    </w:p>
    <w:p w:rsidR="00BC1D06" w:rsidRPr="0038142E" w:rsidRDefault="00BC1D06" w:rsidP="00BC1D06">
      <w:pPr>
        <w:ind w:firstLine="708"/>
        <w:jc w:val="both"/>
        <w:rPr>
          <w:sz w:val="26"/>
          <w:szCs w:val="26"/>
        </w:rPr>
      </w:pPr>
      <w:r w:rsidRPr="0038142E">
        <w:rPr>
          <w:color w:val="000000"/>
          <w:sz w:val="26"/>
          <w:szCs w:val="26"/>
        </w:rPr>
        <w:t>1</w:t>
      </w:r>
      <w:r>
        <w:rPr>
          <w:color w:val="000000"/>
          <w:sz w:val="26"/>
          <w:szCs w:val="26"/>
        </w:rPr>
        <w:t>5</w:t>
      </w:r>
      <w:r w:rsidRPr="0038142E">
        <w:rPr>
          <w:color w:val="000000"/>
          <w:sz w:val="26"/>
          <w:szCs w:val="26"/>
        </w:rPr>
        <w:t>.</w:t>
      </w:r>
      <w:r>
        <w:rPr>
          <w:color w:val="000000"/>
          <w:sz w:val="26"/>
          <w:szCs w:val="26"/>
        </w:rPr>
        <w:t xml:space="preserve"> </w:t>
      </w:r>
      <w:r w:rsidRPr="0038142E">
        <w:rPr>
          <w:color w:val="000000"/>
          <w:sz w:val="26"/>
          <w:szCs w:val="26"/>
        </w:rPr>
        <w:t>Настоящие изменения вступают в силу с даты их утверждения руководителем ОАО «Облоптторг».</w:t>
      </w:r>
    </w:p>
    <w:p w:rsidR="00BC1D06" w:rsidRDefault="00BC1D06" w:rsidP="00BC1D06">
      <w:pPr>
        <w:rPr>
          <w:sz w:val="28"/>
          <w:szCs w:val="28"/>
        </w:rPr>
      </w:pPr>
    </w:p>
    <w:p w:rsidR="00BC1D06" w:rsidRDefault="00BC1D06" w:rsidP="00BC1D06">
      <w:pPr>
        <w:rPr>
          <w:sz w:val="28"/>
          <w:szCs w:val="28"/>
        </w:rPr>
      </w:pPr>
    </w:p>
    <w:p w:rsidR="00BC1D06" w:rsidRDefault="00BC1D06" w:rsidP="00BC1D06">
      <w:pPr>
        <w:rPr>
          <w:sz w:val="28"/>
          <w:szCs w:val="28"/>
        </w:rPr>
      </w:pPr>
    </w:p>
    <w:p w:rsidR="00BC1D06" w:rsidRDefault="00BC1D06" w:rsidP="00BC1D06">
      <w:pPr>
        <w:rPr>
          <w:sz w:val="28"/>
          <w:szCs w:val="28"/>
        </w:rPr>
      </w:pPr>
    </w:p>
    <w:p w:rsidR="00BC1D06" w:rsidRDefault="00BC1D06" w:rsidP="00BC1D06">
      <w:pPr>
        <w:rPr>
          <w:sz w:val="28"/>
          <w:szCs w:val="28"/>
        </w:rPr>
      </w:pPr>
    </w:p>
    <w:p w:rsidR="00A70D23" w:rsidRDefault="00A70D23"/>
    <w:sectPr w:rsidR="00A70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AD"/>
    <w:rsid w:val="00476EAD"/>
    <w:rsid w:val="005B708B"/>
    <w:rsid w:val="00A70D23"/>
    <w:rsid w:val="00BC1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0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0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2022-05-24T07:14:00Z</dcterms:created>
  <dcterms:modified xsi:type="dcterms:W3CDTF">2022-05-24T07:14:00Z</dcterms:modified>
</cp:coreProperties>
</file>